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68D0F" w14:textId="77777777" w:rsidR="00845541" w:rsidRPr="00845541" w:rsidRDefault="00845541" w:rsidP="00845541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845541">
        <w:rPr>
          <w:rFonts w:ascii="Helvetica" w:eastAsia="宋体" w:hAnsi="Helvetica" w:cs="Helvetica"/>
          <w:color w:val="000000"/>
          <w:kern w:val="0"/>
          <w:sz w:val="36"/>
          <w:szCs w:val="36"/>
        </w:rPr>
        <w:t>常用橡胶的性能特点比较</w:t>
      </w:r>
    </w:p>
    <w:p w14:paraId="2E5F9CA2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 天然橡胶（NR） </w:t>
      </w:r>
    </w:p>
    <w:p w14:paraId="2508CD97" w14:textId="5585EE4D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天然橡胶（NR）  为异戊二烯聚合物。具有优良的回弹性，拉伸强度、伸长率、耐磨性，撕裂和压缩永久变形性能都优于大多数合成橡胶。适于制作轮胎、减震零件、缓冲绳和密封零件。不耐油，耐天候、臭氧、氧的性能较差。使用温度范围-60～100℃。</w:t>
      </w:r>
      <w:r>
        <w:rPr>
          <w:rFonts w:ascii="宋体" w:eastAsia="宋体" w:hAnsi="宋体" w:cs="Helvetica" w:hint="eastAsia"/>
          <w:color w:val="3E3E3E"/>
          <w:kern w:val="0"/>
          <w:szCs w:val="21"/>
        </w:rPr>
        <w:t>  </w:t>
      </w:r>
    </w:p>
    <w:p w14:paraId="5DC3F26B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1.2 丁苯橡胶（SBR） </w:t>
      </w:r>
    </w:p>
    <w:p w14:paraId="4137E789" w14:textId="5A3F9D64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丁苯橡胶（SBR）   为丁二烯与苯乙烯的共聚物。含  10％苯乙烯的丁苯-10有良好寒性，含  30％苯乙烯的丁苯-30耐磨性优良。适于制作轮胎和密封零件，制品耐油、耐老化性能较差。使用温度范围为-60～120℃。</w:t>
      </w:r>
    </w:p>
    <w:p w14:paraId="18BA457E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1.3 氯丁橡胶（CR） </w:t>
      </w:r>
    </w:p>
    <w:p w14:paraId="3D08BAA1" w14:textId="1610C447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氯丁橡胶（CR）  为氯丁二烯聚合物，耐天候，耐臭氧老化，有自熄性，耐油性能仅次于丁腈橡胶，拉伸强度、伸长率、回弹性优良，与金属和织物粘结性很好。适于制作密封圈及密封型材、胶管、涂层、电线绝缘层、胶布及配制胶粘剂等。制品不耐合成双酯润滑油及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液压油。使用温度范围-35～130℃。  </w:t>
      </w:r>
    </w:p>
    <w:p w14:paraId="12EC93C0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1.4 丁腈橡胶（ NBR）</w:t>
      </w:r>
    </w:p>
    <w:p w14:paraId="18ECD763" w14:textId="71B99459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丁腈橡胶（ NBR）  为丁二烯丙烯腈的共聚物。一般含丙烯腈18％、26％或  40％，含量愈高，耐油、耐热、耐磨性能愈好，但耐寒性则相反。含羧基的丁腈橡胶，耐磨、耐高温、耐油性能优于丁腈橡胶。丁腈橡胶适于制作各种耐油密封零件、膜片、胶管和软油箱。制品不耐天候、不耐臭氧老化、不耐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液压油。使用温度范围-55～130℃。 </w:t>
      </w:r>
    </w:p>
    <w:p w14:paraId="510FB200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1.5 乙丙橡胶（EPM、 EPDM ）  </w:t>
      </w:r>
    </w:p>
    <w:p w14:paraId="4E0B6E82" w14:textId="151F48A8" w:rsidR="00845541" w:rsidRPr="00DB1ABD" w:rsidRDefault="00845541" w:rsidP="00DB1ABD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Helvetica" w:hint="eastAsia"/>
          <w:color w:val="3E3E3E"/>
          <w:kern w:val="0"/>
          <w:szCs w:val="21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乙丙橡胶  为乙烯、丙烯的二元共聚物（EPM）或乙烯、丙烯、二烯类烯烃的三元共聚（EPDM）。耐天候、耐臭氧老化，耐蒸汽、磷酸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液压油、酸、碱以及火箭燃料和氧化剂，电绝缘性能优良。适于制作磷酸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液压油系统的密封零件、胶管及飞机、汽车门窗密封型材、胶布和电线绝缘层。制品不耐石油基油类。使用温度范围-60～150℃。  </w:t>
      </w:r>
    </w:p>
    <w:p w14:paraId="279B4BBE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1.6 丁基橡胶（  IIR） </w:t>
      </w:r>
    </w:p>
    <w:p w14:paraId="0BB57BB0" w14:textId="5A10F2D1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丁基橡胶（IIR）  为异丁烯和异戊二烯的共聚物。耐天候、臭氧老化，耐磷酸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液压油，耐酸、碱、火箭燃料及氧化剂，具有优良的介电性能和绝缘性能，透气性极小。适于制作轮胎内胎，门窗密封条，磷酸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液压油系统的密封零件、胶管，电线的绝缘层，胶布和减震阻尼器。制品不耐石油基油类。使用温度范围-60～150℃。  </w:t>
      </w:r>
    </w:p>
    <w:p w14:paraId="4C56C33D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1.7 氯磺化聚乙烯橡胶（CSM）</w:t>
      </w:r>
    </w:p>
    <w:p w14:paraId="378CCCC2" w14:textId="23C73167" w:rsidR="00845541" w:rsidRPr="00845541" w:rsidRDefault="00845541" w:rsidP="00845541">
      <w:pPr>
        <w:widowControl/>
        <w:shd w:val="clear" w:color="auto" w:fill="FFFFFF"/>
        <w:spacing w:line="360" w:lineRule="atLeast"/>
        <w:ind w:firstLine="525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氯磺化聚乙烯橡胶（CSM）  耐天候及臭氧老化，耐油性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随其氯含量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增加而增加，耐酸碱，适于制作胶布、车用空滤器联接套，散热器排水管、密封垫、电缆套管、防腐涂层及软油箱外壁。使用温度范围    -50～150℃。  </w:t>
      </w:r>
    </w:p>
    <w:p w14:paraId="2F9800E6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1.8 聚氨酯橡胶  </w:t>
      </w:r>
    </w:p>
    <w:p w14:paraId="756749E6" w14:textId="7CA0B216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聚氨酯橡胶 为聚氨基甲酸酯。通常有聚酯型（AU）和聚醚型（EU）两种。具有优良伸强度、撕裂强度和耐磨性，耐油、耐臭氧极佳，也耐原子辐射。适于制作各种形状的密</w:t>
      </w: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lastRenderedPageBreak/>
        <w:t>封能量吸收装臵、冲孔模板、振动阻尼装臵、机械支承垫片、柔性联接、防磨涂层、摩擦动力传动装臵、胶辊等。使用温度范围-60～80℃。不宜与酯、酮、磷酸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液压油、浓酸、碱、蒸汽等接触。   </w:t>
      </w:r>
    </w:p>
    <w:p w14:paraId="168AEE4C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1.9 聚硫橡胶（T） </w:t>
      </w:r>
    </w:p>
    <w:p w14:paraId="6AE4A941" w14:textId="22B7FB93" w:rsidR="00845541" w:rsidRPr="00845541" w:rsidRDefault="00845541" w:rsidP="00845541">
      <w:pPr>
        <w:widowControl/>
        <w:shd w:val="clear" w:color="auto" w:fill="FFFFFF"/>
        <w:spacing w:line="360" w:lineRule="atLeast"/>
        <w:ind w:firstLine="525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聚硫橡胶（T）   为多硫烷烃聚合物，有固态聚硫橡胶和液态聚硫橡胶二种。耐油性好、耐天候老化，透气性小，电绝缘性亦佳。固态胶通常与丁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睛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橡胶并用制造燃油系统的密封零件、胶管和膜片。使用温度范围-50～100℃，短时间可达130℃。液态胶通常用于配制密封剂。  </w:t>
      </w:r>
    </w:p>
    <w:p w14:paraId="613E2609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1.10 氯醇橡胶  </w:t>
      </w:r>
    </w:p>
    <w:p w14:paraId="28461830" w14:textId="77777777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氯醇橡胶  为环氧氯丙烷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烃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聚合物（CO），或环氧氯丙烷与环氧乙烷的二元共聚物（ECO），或加有第三单体（环氧丙烷）的三元共聚物。具有耐油、耐臭氧性能，耐热性比胶好，透气性小。适于制作密封垫圈和膜片。</w:t>
      </w:r>
      <w:r>
        <w:rPr>
          <w:rFonts w:ascii="宋体" w:eastAsia="宋体" w:hAnsi="宋体" w:cs="Helvetica" w:hint="eastAsia"/>
          <w:color w:val="3E3E3E"/>
          <w:kern w:val="0"/>
          <w:szCs w:val="21"/>
        </w:rPr>
        <w:t>  </w:t>
      </w:r>
    </w:p>
    <w:p w14:paraId="241AB903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1.11丙烯酸酯橡胶（ACM） </w:t>
      </w:r>
    </w:p>
    <w:p w14:paraId="30387E2F" w14:textId="3F1014DE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丙烯酸酯橡胶（ACM）  是国际上发展起来的一种新型特种橡胶，具有优异的耐热、耐油、耐寒、耐臭氧等性能。根据需要，可与氟橡胶，丁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睛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橡胶，氯磺化聚乙烯、三元乙丙橡胶等并用，从而获得耐高温、耐油性能。广泛用于汽车、军事装备的高温油封材料、容器管道衬里胶粘剂及建筑物密封胶，隔音和减震制品特种电线电缆的外层护套等。</w:t>
      </w:r>
    </w:p>
    <w:p w14:paraId="024D9F9A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1.12 硅橡胶 </w:t>
      </w:r>
    </w:p>
    <w:p w14:paraId="76F09834" w14:textId="08EDA06E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硅橡胶  为聚硅氧烷。通常有二甲基硅橡胶（MQ），甲基乙烯基硅橡胶（MVQ），甲基苯基硅橡胶（MPQ），甲基苯基乙烯基硅橡胶（MPVQ）等。硅橡胶具有极佳的耐热、耐寒、耐老化性能，绝缘电阻、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介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电特性优异，导热性好，但强度和抗撕裂性较差，不耐油，价格较贵。一般适于制作密封圈、密封型材、氧气波纹管、膜片、减震器、绝缘材料、隔热海绵胶板。使用温度范围-70～280℃。   </w:t>
      </w:r>
    </w:p>
    <w:p w14:paraId="070C0B1E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1.13 氟橡胶（FPM） </w:t>
      </w:r>
    </w:p>
    <w:p w14:paraId="74132AA1" w14:textId="43CEAC2F" w:rsidR="00845541" w:rsidRPr="00845541" w:rsidRDefault="00845541" w:rsidP="00845541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氟橡胶（FPM） 常用的有氟橡胶—26、氟橡胶—246，前者为偏氟乙烯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和六氟丙烯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的共聚物，后者为偏氟乙烯、四氟乙烯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和六氟丙烯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的共聚物。氟橡胶具有突出的耐热、耐油、耐酸、碱性能，老化性能及电绝缘性能优良，难燃，透气性小。但低温性能较差。一般使用温度范围-40～250℃，短时间可达300℃。适于制作各种要求耐热、耐油的密封零件、胶管、胶布和油箱，但价格较贵。</w:t>
      </w:r>
      <w:r>
        <w:rPr>
          <w:rFonts w:ascii="宋体" w:eastAsia="宋体" w:hAnsi="宋体" w:cs="Helvetica" w:hint="eastAsia"/>
          <w:color w:val="3E3E3E"/>
          <w:kern w:val="0"/>
          <w:szCs w:val="21"/>
        </w:rPr>
        <w:t>   </w:t>
      </w:r>
    </w:p>
    <w:p w14:paraId="1E574D30" w14:textId="77777777" w:rsidR="00845541" w:rsidRPr="00845541" w:rsidRDefault="00845541" w:rsidP="0084554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1.14 氟硅橡胶（MFQ） </w:t>
      </w:r>
    </w:p>
    <w:p w14:paraId="226C003A" w14:textId="796F7454" w:rsidR="00845541" w:rsidRPr="00845541" w:rsidRDefault="00845541" w:rsidP="00DB1ABD">
      <w:pPr>
        <w:widowControl/>
        <w:shd w:val="clear" w:color="auto" w:fill="FFFFFF"/>
        <w:spacing w:line="360" w:lineRule="atLeast"/>
        <w:ind w:firstLine="420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氟硅橡胶（MFQ）  为</w:t>
      </w:r>
      <w:proofErr w:type="gramStart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含有氟代烷基</w:t>
      </w:r>
      <w:proofErr w:type="gramEnd"/>
      <w:r w:rsidRPr="00845541">
        <w:rPr>
          <w:rFonts w:ascii="宋体" w:eastAsia="宋体" w:hAnsi="宋体" w:cs="Helvetica" w:hint="eastAsia"/>
          <w:color w:val="3E3E3E"/>
          <w:kern w:val="0"/>
          <w:szCs w:val="21"/>
        </w:rPr>
        <w:t>的聚硅氧烷。耐油、耐化学品、耐热、耐寒、耐老化性能优异，但强度和抗撕裂性较低，价格昂贵。适于制作燃油、双酯润滑油、液压油系统的密封圈、膜片。使用温度范围-65～250℃。   </w:t>
      </w:r>
    </w:p>
    <w:p w14:paraId="245186DD" w14:textId="1519EEEB" w:rsidR="00845541" w:rsidRDefault="00845541" w:rsidP="00845541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45541">
        <w:rPr>
          <w:rFonts w:ascii="Tahoma" w:eastAsia="宋体" w:hAnsi="Tahoma" w:cs="Tahoma"/>
          <w:color w:val="FF2941"/>
          <w:kern w:val="0"/>
          <w:sz w:val="24"/>
          <w:szCs w:val="24"/>
        </w:rPr>
        <w:t>各常用橡胶性能比较</w:t>
      </w:r>
      <w:r w:rsidRPr="00845541">
        <w:rPr>
          <w:rFonts w:ascii="宋体" w:eastAsia="宋体" w:hAnsi="宋体" w:cs="Helvetica" w:hint="eastAsia"/>
          <w:color w:val="3E3E3E"/>
          <w:kern w:val="0"/>
          <w:sz w:val="18"/>
          <w:szCs w:val="18"/>
        </w:rPr>
        <w:br/>
      </w:r>
    </w:p>
    <w:p w14:paraId="1EEF62A6" w14:textId="60A83366" w:rsidR="00CC0D33" w:rsidRDefault="00CC0D33" w:rsidP="00845541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2FC8B9A1" w14:textId="42862CB4" w:rsidR="00CC0D33" w:rsidRDefault="00CC0D33" w:rsidP="00845541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980"/>
        <w:gridCol w:w="900"/>
        <w:gridCol w:w="950"/>
        <w:gridCol w:w="851"/>
        <w:gridCol w:w="850"/>
        <w:gridCol w:w="851"/>
        <w:gridCol w:w="1058"/>
        <w:gridCol w:w="1068"/>
        <w:gridCol w:w="992"/>
      </w:tblGrid>
      <w:tr w:rsidR="00CC0D33" w:rsidRPr="00CC0D33" w14:paraId="566C792E" w14:textId="77777777" w:rsidTr="00CC0D33">
        <w:trPr>
          <w:trHeight w:val="5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0AB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62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天然胶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CEF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丁腈胶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93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氯丁胶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E7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丁苯胶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1BA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顺丁胶</w:t>
            </w:r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F7F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三元</w:t>
            </w:r>
            <w:proofErr w:type="gramStart"/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乙丙胶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A7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氯磺化聚乙烯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D30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硅胶</w:t>
            </w:r>
          </w:p>
        </w:tc>
      </w:tr>
      <w:tr w:rsidR="00CC0D33" w:rsidRPr="00CC0D33" w14:paraId="06973B90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37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E7B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06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NBR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05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FA0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SBR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2B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8C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EPDM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6F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1A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</w:t>
            </w:r>
          </w:p>
        </w:tc>
      </w:tr>
      <w:tr w:rsidR="00CC0D33" w:rsidRPr="00CC0D33" w14:paraId="321E66F8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C24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耐侯性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014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CD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C7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0F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D2E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B0F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E1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0B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CC0D33" w:rsidRPr="00CC0D33" w14:paraId="6D69E836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96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耐O3性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429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19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18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CB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5E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082F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32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B2B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CC0D33" w:rsidRPr="00CC0D33" w14:paraId="3EAE090D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466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耐寒性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58C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9D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F5F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50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492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8F6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DAB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EA0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bookmarkStart w:id="0" w:name="_GoBack"/>
        <w:bookmarkEnd w:id="0"/>
      </w:tr>
      <w:tr w:rsidR="00CC0D33" w:rsidRPr="00CC0D33" w14:paraId="1BACDB8E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0F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耐热性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40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7D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91C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A4F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 - 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02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DF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0B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1C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CC0D33" w:rsidRPr="00CC0D33" w14:paraId="766D1B95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A9C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耐燃性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42C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BB3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F3B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2D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33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052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B3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CF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CC0D33" w:rsidRPr="00CC0D33" w14:paraId="2E33C8C8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2D1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耐酸性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4D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14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88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84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E7E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28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 - 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DE8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138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CC0D33" w:rsidRPr="00CC0D33" w14:paraId="31FED620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76F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耐碱性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1E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CB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1E8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F0B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7F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76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 - 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B9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858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CC0D33" w:rsidRPr="00CC0D33" w14:paraId="165E8803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F0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耐磨耗性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58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 - 优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8C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8F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12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2A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F8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EEC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EBC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CC0D33" w:rsidRPr="00CC0D33" w14:paraId="325DB109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B5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耐蒸汽性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7E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06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D3B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D3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304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DC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29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2C4F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CC0D33" w:rsidRPr="00CC0D33" w14:paraId="00352CB8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40B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耐油性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B8A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367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B8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73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AD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C0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E34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7F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CC0D33" w:rsidRPr="00CC0D33" w14:paraId="2F8D439D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07D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耐化学品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43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C5A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62A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053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C8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28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B97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47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CC0D33" w:rsidRPr="00CC0D33" w14:paraId="1F46CE24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FF9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压缩变形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74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8A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27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D9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2402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C4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E0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CE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CC0D33" w:rsidRPr="00CC0D33" w14:paraId="7FC217AD" w14:textId="77777777" w:rsidTr="00CC0D33">
        <w:trPr>
          <w:trHeight w:val="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4D8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撕裂强度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465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6F54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526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18E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6AC1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39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74D0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1CC" w14:textId="77777777" w:rsidR="00CC0D33" w:rsidRPr="00CC0D33" w:rsidRDefault="00CC0D33" w:rsidP="00CC0D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C0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</w:p>
        </w:tc>
      </w:tr>
    </w:tbl>
    <w:p w14:paraId="306DDFB7" w14:textId="77777777" w:rsidR="00CC0D33" w:rsidRPr="00845541" w:rsidRDefault="00CC0D33" w:rsidP="00845541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</w:p>
    <w:sectPr w:rsidR="00CC0D33" w:rsidRPr="0084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41"/>
    <w:rsid w:val="006F15A8"/>
    <w:rsid w:val="00845541"/>
    <w:rsid w:val="00967154"/>
    <w:rsid w:val="00CC0D33"/>
    <w:rsid w:val="00DB1ABD"/>
    <w:rsid w:val="00E557AC"/>
    <w:rsid w:val="00E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D471"/>
  <w15:chartTrackingRefBased/>
  <w15:docId w15:val="{75952EFD-8E41-4C51-A436-15DEDFAC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82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czg</dc:creator>
  <cp:keywords/>
  <dc:description/>
  <cp:lastModifiedBy>cao czg</cp:lastModifiedBy>
  <cp:revision>3</cp:revision>
  <dcterms:created xsi:type="dcterms:W3CDTF">2017-06-02T04:26:00Z</dcterms:created>
  <dcterms:modified xsi:type="dcterms:W3CDTF">2020-02-22T12:35:00Z</dcterms:modified>
</cp:coreProperties>
</file>